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2721" w:rsidRDefault="00FC2721">
      <w:bookmarkStart w:id="0" w:name="_GoBack"/>
      <w:bookmarkEnd w:id="0"/>
    </w:p>
    <w:p w:rsidR="00FC2721" w:rsidRDefault="00B916B3">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rsidR="00FC2721" w:rsidRDefault="00B916B3">
      <w:r>
        <w:rPr>
          <w:noProof/>
        </w:rPr>
        <mc:AlternateContent>
          <mc:Choice Requires="wps">
            <w:drawing>
              <wp:anchor distT="0" distB="0" distL="114300" distR="114300" simplePos="0" relativeHeight="251658240" behindDoc="0" locked="0" layoutInCell="1" hidden="0" allowOverlap="1">
                <wp:simplePos x="0" y="0"/>
                <wp:positionH relativeFrom="margin">
                  <wp:posOffset>6921500</wp:posOffset>
                </wp:positionH>
                <wp:positionV relativeFrom="paragraph">
                  <wp:posOffset>0</wp:posOffset>
                </wp:positionV>
                <wp:extent cx="1266825" cy="352425"/>
                <wp:effectExtent l="0" t="0" r="0" b="0"/>
                <wp:wrapNone/>
                <wp:docPr id="1" name="Rectangle 1"/>
                <wp:cNvGraphicFramePr/>
                <a:graphic xmlns:a="http://schemas.openxmlformats.org/drawingml/2006/main">
                  <a:graphicData uri="http://schemas.microsoft.com/office/word/2010/wordprocessingShape">
                    <wps:wsp>
                      <wps:cNvSpPr/>
                      <wps:spPr>
                        <a:xfrm>
                          <a:off x="4717351" y="3608551"/>
                          <a:ext cx="1257299" cy="342899"/>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C2721" w:rsidRDefault="00B916B3">
                            <w:pPr>
                              <w:jc w:val="center"/>
                              <w:textDirection w:val="btLr"/>
                            </w:pPr>
                            <w:r>
                              <w:rPr>
                                <w:color w:val="000000"/>
                                <w:u w:val="single"/>
                              </w:rPr>
                              <w:t>6/8/18</w:t>
                            </w:r>
                          </w:p>
                        </w:txbxContent>
                      </wps:txbx>
                      <wps:bodyPr spcFirstLastPara="1" wrap="square" lIns="91425" tIns="45700" rIns="91425" bIns="45700" anchor="t" anchorCtr="0"/>
                    </wps:wsp>
                  </a:graphicData>
                </a:graphic>
              </wp:anchor>
            </w:drawing>
          </mc:Choice>
          <mc:Fallback>
            <w:pict>
              <v:rect id="Rectangle 1" o:spid="_x0000_s1026" style="position:absolute;margin-left:545pt;margin-top:0;width:99.75pt;height:27.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">
                <v:stroke startarrowwidth="narrow" startarrowlength="short" endarrowwidth="narrow" endarrowlength="short" miterlimit="5243f"/>
                <v:textbox inset="2.53958mm,1.2694mm,2.53958mm,1.2694mm">
                  <w:txbxContent>
                    <w:p w:rsidR="00FC2721" w:rsidRDefault="00B916B3">
                      <w:pPr>
                        <w:jc w:val="center"/>
                        <w:textDirection w:val="btLr"/>
                      </w:pPr>
                      <w:r>
                        <w:rPr>
                          <w:color w:val="000000"/>
                          <w:u w:val="single"/>
                        </w:rPr>
                        <w:t>6/8/18</w:t>
                      </w:r>
                    </w:p>
                  </w:txbxContent>
                </v:textbox>
                <w10:wrap anchorx="margin"/>
              </v:rect>
            </w:pict>
          </mc:Fallback>
        </mc:AlternateContent>
      </w:r>
    </w:p>
    <w:p w:rsidR="00FC2721" w:rsidRDefault="00B916B3">
      <w:pPr>
        <w:numPr>
          <w:ilvl w:val="0"/>
          <w:numId w:val="2"/>
        </w:numPr>
        <w:ind w:hanging="360"/>
        <w:rPr>
          <w:rFonts w:ascii="Calibri" w:eastAsia="Calibri" w:hAnsi="Calibri" w:cs="Calibri"/>
        </w:rPr>
      </w:pPr>
      <w:r>
        <w:rPr>
          <w:rFonts w:ascii="Calibri" w:eastAsia="Calibri" w:hAnsi="Calibri" w:cs="Calibri"/>
        </w:rPr>
        <w:t>Review last meeting notes and summarize</w:t>
      </w:r>
    </w:p>
    <w:p w:rsidR="00FC2721" w:rsidRDefault="00B916B3">
      <w:pPr>
        <w:numPr>
          <w:ilvl w:val="0"/>
          <w:numId w:val="2"/>
        </w:numPr>
        <w:ind w:hanging="360"/>
        <w:rPr>
          <w:rFonts w:ascii="Calibri" w:eastAsia="Calibri" w:hAnsi="Calibri" w:cs="Calibri"/>
        </w:rPr>
      </w:pPr>
      <w:r>
        <w:rPr>
          <w:rFonts w:ascii="Calibri" w:eastAsia="Calibri" w:hAnsi="Calibri" w:cs="Calibri"/>
        </w:rPr>
        <w:t xml:space="preserve">Vote on roles.  </w:t>
      </w:r>
    </w:p>
    <w:tbl>
      <w:tblPr>
        <w:tblStyle w:val="a"/>
        <w:tblW w:w="10761" w:type="dxa"/>
        <w:tblInd w:w="-545" w:type="dxa"/>
        <w:tblBorders>
          <w:top w:val="nil"/>
          <w:left w:val="nil"/>
          <w:bottom w:val="nil"/>
          <w:right w:val="nil"/>
          <w:insideH w:val="nil"/>
          <w:insideV w:val="nil"/>
        </w:tblBorders>
        <w:tblLayout w:type="fixed"/>
        <w:tblLook w:val="0400" w:firstRow="0" w:lastRow="0" w:firstColumn="0" w:lastColumn="0" w:noHBand="0" w:noVBand="1"/>
      </w:tblPr>
      <w:tblGrid>
        <w:gridCol w:w="1572"/>
        <w:gridCol w:w="3188"/>
        <w:gridCol w:w="1639"/>
        <w:gridCol w:w="2936"/>
        <w:gridCol w:w="1426"/>
      </w:tblGrid>
      <w:tr w:rsidR="00FC2721">
        <w:trPr>
          <w:trHeight w:val="260"/>
        </w:trPr>
        <w:tc>
          <w:tcPr>
            <w:tcW w:w="1572" w:type="dxa"/>
          </w:tcPr>
          <w:p w:rsidR="00FC2721" w:rsidRDefault="00B916B3">
            <w:pPr>
              <w:rPr>
                <w:rFonts w:ascii="Calibri" w:eastAsia="Calibri" w:hAnsi="Calibri" w:cs="Calibri"/>
              </w:rPr>
            </w:pPr>
            <w:r>
              <w:rPr>
                <w:rFonts w:ascii="Calibri" w:eastAsia="Calibri" w:hAnsi="Calibri" w:cs="Calibri"/>
              </w:rPr>
              <w:t>Note taker:</w:t>
            </w:r>
          </w:p>
        </w:tc>
        <w:tc>
          <w:tcPr>
            <w:tcW w:w="3188" w:type="dxa"/>
            <w:tcBorders>
              <w:bottom w:val="single" w:sz="4" w:space="0" w:color="000000"/>
            </w:tcBorders>
          </w:tcPr>
          <w:p w:rsidR="00FC2721" w:rsidRDefault="00B916B3">
            <w:pPr>
              <w:rPr>
                <w:rFonts w:ascii="Calibri" w:eastAsia="Calibri" w:hAnsi="Calibri" w:cs="Calibri"/>
              </w:rPr>
            </w:pPr>
            <w:r>
              <w:rPr>
                <w:rFonts w:ascii="Calibri" w:eastAsia="Calibri" w:hAnsi="Calibri" w:cs="Calibri"/>
              </w:rPr>
              <w:t>Jen Katz-Borrin</w:t>
            </w:r>
          </w:p>
        </w:tc>
        <w:tc>
          <w:tcPr>
            <w:tcW w:w="1639" w:type="dxa"/>
          </w:tcPr>
          <w:p w:rsidR="00FC2721" w:rsidRDefault="00B916B3">
            <w:pPr>
              <w:rPr>
                <w:rFonts w:ascii="Calibri" w:eastAsia="Calibri" w:hAnsi="Calibri" w:cs="Calibri"/>
              </w:rPr>
            </w:pPr>
            <w:r>
              <w:rPr>
                <w:rFonts w:ascii="Calibri" w:eastAsia="Calibri" w:hAnsi="Calibri" w:cs="Calibri"/>
              </w:rPr>
              <w:t xml:space="preserve">Time Keeper:  </w:t>
            </w:r>
          </w:p>
        </w:tc>
        <w:tc>
          <w:tcPr>
            <w:tcW w:w="2936" w:type="dxa"/>
            <w:tcBorders>
              <w:bottom w:val="single" w:sz="4" w:space="0" w:color="000000"/>
            </w:tcBorders>
          </w:tcPr>
          <w:p w:rsidR="00FC2721" w:rsidRDefault="00FC2721">
            <w:pPr>
              <w:rPr>
                <w:rFonts w:ascii="Calibri" w:eastAsia="Calibri" w:hAnsi="Calibri" w:cs="Calibri"/>
              </w:rPr>
            </w:pPr>
          </w:p>
        </w:tc>
        <w:tc>
          <w:tcPr>
            <w:tcW w:w="1426" w:type="dxa"/>
          </w:tcPr>
          <w:p w:rsidR="00FC2721" w:rsidRDefault="00B916B3">
            <w:pPr>
              <w:rPr>
                <w:rFonts w:ascii="Calibri" w:eastAsia="Calibri" w:hAnsi="Calibri" w:cs="Calibri"/>
              </w:rPr>
            </w:pPr>
            <w:r>
              <w:rPr>
                <w:rFonts w:ascii="Calibri" w:eastAsia="Calibri" w:hAnsi="Calibri" w:cs="Calibri"/>
              </w:rPr>
              <w:t>Facilitator</w:t>
            </w:r>
          </w:p>
        </w:tc>
      </w:tr>
    </w:tbl>
    <w:p w:rsidR="00FC2721" w:rsidRDefault="00FC2721">
      <w:pPr>
        <w:ind w:left="-360"/>
        <w:rPr>
          <w:rFonts w:ascii="Calibri" w:eastAsia="Calibri" w:hAnsi="Calibri" w:cs="Calibri"/>
        </w:rPr>
      </w:pPr>
    </w:p>
    <w:p w:rsidR="00FC2721" w:rsidRDefault="00B916B3">
      <w:pPr>
        <w:tabs>
          <w:tab w:val="left" w:pos="2340"/>
        </w:tabs>
      </w:pPr>
      <w:r>
        <w:rPr>
          <w:rFonts w:ascii="Comic Sans MS" w:eastAsia="Comic Sans MS" w:hAnsi="Comic Sans MS" w:cs="Comic Sans MS"/>
        </w:rPr>
        <w:tab/>
      </w:r>
    </w:p>
    <w:tbl>
      <w:tblPr>
        <w:tblStyle w:val="a0"/>
        <w:tblW w:w="14936"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7545"/>
        <w:gridCol w:w="1530"/>
        <w:gridCol w:w="2066"/>
      </w:tblGrid>
      <w:tr w:rsidR="00FC2721">
        <w:trPr>
          <w:trHeight w:val="460"/>
        </w:trPr>
        <w:tc>
          <w:tcPr>
            <w:tcW w:w="3795" w:type="dxa"/>
            <w:shd w:val="clear" w:color="auto" w:fill="002060"/>
          </w:tcPr>
          <w:p w:rsidR="00FC2721" w:rsidRDefault="00B916B3">
            <w:pPr>
              <w:tabs>
                <w:tab w:val="left" w:pos="2340"/>
              </w:tabs>
              <w:rPr>
                <w:b/>
                <w:color w:val="FFFFFF"/>
              </w:rPr>
            </w:pPr>
            <w:r>
              <w:rPr>
                <w:rFonts w:ascii="Calibri" w:eastAsia="Calibri" w:hAnsi="Calibri" w:cs="Calibri"/>
                <w:b/>
                <w:color w:val="FFFFFF"/>
                <w:sz w:val="28"/>
                <w:szCs w:val="28"/>
              </w:rPr>
              <w:t>Agenda Item</w:t>
            </w:r>
          </w:p>
        </w:tc>
        <w:tc>
          <w:tcPr>
            <w:tcW w:w="7545" w:type="dxa"/>
            <w:shd w:val="clear" w:color="auto" w:fill="002060"/>
          </w:tcPr>
          <w:p w:rsidR="00FC2721" w:rsidRDefault="00B916B3">
            <w:pPr>
              <w:tabs>
                <w:tab w:val="left" w:pos="2340"/>
              </w:tabs>
              <w:rPr>
                <w:b/>
                <w:color w:val="FFFFFF"/>
              </w:rPr>
            </w:pPr>
            <w:r>
              <w:rPr>
                <w:rFonts w:ascii="Calibri" w:eastAsia="Calibri" w:hAnsi="Calibri" w:cs="Calibri"/>
                <w:b/>
                <w:color w:val="FFFFFF"/>
                <w:sz w:val="28"/>
                <w:szCs w:val="28"/>
              </w:rPr>
              <w:t>Notes/Task</w:t>
            </w:r>
          </w:p>
        </w:tc>
        <w:tc>
          <w:tcPr>
            <w:tcW w:w="1530" w:type="dxa"/>
            <w:shd w:val="clear" w:color="auto" w:fill="002060"/>
          </w:tcPr>
          <w:p w:rsidR="00FC2721" w:rsidRDefault="00B916B3">
            <w:pPr>
              <w:tabs>
                <w:tab w:val="left" w:pos="2340"/>
              </w:tabs>
              <w:rPr>
                <w:rFonts w:ascii="Calibri" w:eastAsia="Calibri" w:hAnsi="Calibri" w:cs="Calibri"/>
                <w:b/>
                <w:color w:val="FFFFFF"/>
                <w:sz w:val="28"/>
                <w:szCs w:val="28"/>
              </w:rPr>
            </w:pPr>
            <w:r>
              <w:rPr>
                <w:rFonts w:ascii="Calibri" w:eastAsia="Calibri" w:hAnsi="Calibri" w:cs="Calibri"/>
                <w:b/>
                <w:color w:val="FFFFFF"/>
                <w:sz w:val="28"/>
                <w:szCs w:val="28"/>
              </w:rPr>
              <w:t>Who</w:t>
            </w:r>
          </w:p>
        </w:tc>
        <w:tc>
          <w:tcPr>
            <w:tcW w:w="2066" w:type="dxa"/>
            <w:shd w:val="clear" w:color="auto" w:fill="002060"/>
          </w:tcPr>
          <w:p w:rsidR="00FC2721" w:rsidRDefault="00B916B3">
            <w:pPr>
              <w:tabs>
                <w:tab w:val="left" w:pos="2340"/>
              </w:tabs>
              <w:rPr>
                <w:b/>
                <w:color w:val="FFFFFF"/>
              </w:rPr>
            </w:pPr>
            <w:r>
              <w:rPr>
                <w:rFonts w:ascii="Calibri" w:eastAsia="Calibri" w:hAnsi="Calibri" w:cs="Calibri"/>
                <w:b/>
                <w:color w:val="FFFFFF"/>
                <w:sz w:val="28"/>
                <w:szCs w:val="28"/>
              </w:rPr>
              <w:t>Timeline</w:t>
            </w:r>
          </w:p>
        </w:tc>
      </w:tr>
      <w:tr w:rsidR="00FC2721">
        <w:trPr>
          <w:trHeight w:val="400"/>
        </w:trPr>
        <w:tc>
          <w:tcPr>
            <w:tcW w:w="3795" w:type="dxa"/>
            <w:shd w:val="clear" w:color="auto" w:fill="D9D9D9"/>
          </w:tcPr>
          <w:p w:rsidR="00FC2721" w:rsidRDefault="00B916B3">
            <w:pPr>
              <w:tabs>
                <w:tab w:val="left" w:pos="2340"/>
              </w:tabs>
            </w:pPr>
            <w:r>
              <w:rPr>
                <w:rFonts w:ascii="Calibri" w:eastAsia="Calibri" w:hAnsi="Calibri" w:cs="Calibri"/>
                <w:sz w:val="16"/>
                <w:szCs w:val="16"/>
              </w:rPr>
              <w:t xml:space="preserve">Norms </w:t>
            </w:r>
          </w:p>
          <w:p w:rsidR="00FC2721" w:rsidRDefault="00B916B3">
            <w:pPr>
              <w:tabs>
                <w:tab w:val="left" w:pos="2340"/>
              </w:tabs>
            </w:pPr>
            <w:r>
              <w:rPr>
                <w:rFonts w:ascii="Calibri" w:eastAsia="Calibri" w:hAnsi="Calibri" w:cs="Calibri"/>
                <w:sz w:val="16"/>
                <w:szCs w:val="16"/>
              </w:rPr>
              <w:t>1. Speak one at a time.</w:t>
            </w:r>
          </w:p>
          <w:p w:rsidR="00FC2721" w:rsidRDefault="00B916B3">
            <w:pPr>
              <w:tabs>
                <w:tab w:val="left" w:pos="2340"/>
              </w:tabs>
            </w:pPr>
            <w:r>
              <w:rPr>
                <w:rFonts w:ascii="Calibri" w:eastAsia="Calibri" w:hAnsi="Calibri" w:cs="Calibri"/>
                <w:sz w:val="16"/>
                <w:szCs w:val="16"/>
              </w:rPr>
              <w:t>2. Arrive/Start/Leave on Time.</w:t>
            </w:r>
          </w:p>
          <w:p w:rsidR="00FC2721" w:rsidRDefault="00B916B3">
            <w:pPr>
              <w:tabs>
                <w:tab w:val="left" w:pos="2340"/>
              </w:tabs>
            </w:pPr>
            <w:r>
              <w:rPr>
                <w:rFonts w:ascii="Calibri" w:eastAsia="Calibri" w:hAnsi="Calibri" w:cs="Calibri"/>
                <w:sz w:val="16"/>
                <w:szCs w:val="16"/>
              </w:rPr>
              <w:t>3. Stay on Topic and have an agenda.</w:t>
            </w:r>
          </w:p>
          <w:p w:rsidR="00FC2721" w:rsidRDefault="00B916B3">
            <w:pPr>
              <w:tabs>
                <w:tab w:val="left" w:pos="2340"/>
              </w:tabs>
            </w:pPr>
            <w:r>
              <w:rPr>
                <w:rFonts w:ascii="Calibri" w:eastAsia="Calibri" w:hAnsi="Calibri" w:cs="Calibri"/>
                <w:sz w:val="16"/>
                <w:szCs w:val="16"/>
              </w:rPr>
              <w:t>4. Mutual, Professional, and Unconditional Respect.</w:t>
            </w:r>
          </w:p>
          <w:p w:rsidR="00FC2721" w:rsidRDefault="00FC2721">
            <w:pPr>
              <w:tabs>
                <w:tab w:val="left" w:pos="2340"/>
              </w:tabs>
            </w:pPr>
          </w:p>
        </w:tc>
        <w:tc>
          <w:tcPr>
            <w:tcW w:w="7545" w:type="dxa"/>
            <w:shd w:val="clear" w:color="auto" w:fill="D9D9D9"/>
          </w:tcPr>
          <w:p w:rsidR="00FC2721" w:rsidRDefault="00B916B3">
            <w:pPr>
              <w:tabs>
                <w:tab w:val="left" w:pos="2340"/>
              </w:tabs>
            </w:pPr>
            <w:r>
              <w:rPr>
                <w:rFonts w:ascii="Calibri" w:eastAsia="Calibri" w:hAnsi="Calibri" w:cs="Calibri"/>
                <w:sz w:val="16"/>
                <w:szCs w:val="16"/>
              </w:rPr>
              <w:t>Follow Meeting Norms</w:t>
            </w:r>
          </w:p>
        </w:tc>
        <w:tc>
          <w:tcPr>
            <w:tcW w:w="1530" w:type="dxa"/>
            <w:shd w:val="clear" w:color="auto" w:fill="D9D9D9"/>
          </w:tcPr>
          <w:p w:rsidR="00FC2721" w:rsidRDefault="00B916B3">
            <w:pPr>
              <w:tabs>
                <w:tab w:val="left" w:pos="2340"/>
              </w:tabs>
              <w:rPr>
                <w:rFonts w:ascii="Calibri" w:eastAsia="Calibri" w:hAnsi="Calibri" w:cs="Calibri"/>
                <w:sz w:val="16"/>
                <w:szCs w:val="16"/>
              </w:rPr>
            </w:pPr>
            <w:r>
              <w:rPr>
                <w:rFonts w:ascii="Calibri" w:eastAsia="Calibri" w:hAnsi="Calibri" w:cs="Calibri"/>
                <w:sz w:val="16"/>
                <w:szCs w:val="16"/>
              </w:rPr>
              <w:t>All</w:t>
            </w:r>
          </w:p>
        </w:tc>
        <w:tc>
          <w:tcPr>
            <w:tcW w:w="2066" w:type="dxa"/>
            <w:shd w:val="clear" w:color="auto" w:fill="D9D9D9"/>
          </w:tcPr>
          <w:p w:rsidR="00FC2721" w:rsidRDefault="00B916B3">
            <w:pPr>
              <w:tabs>
                <w:tab w:val="left" w:pos="2340"/>
              </w:tabs>
            </w:pPr>
            <w:r>
              <w:rPr>
                <w:rFonts w:ascii="Calibri" w:eastAsia="Calibri" w:hAnsi="Calibri" w:cs="Calibri"/>
                <w:sz w:val="16"/>
                <w:szCs w:val="16"/>
              </w:rPr>
              <w:t>Ongoing</w:t>
            </w:r>
          </w:p>
          <w:p w:rsidR="00FC2721" w:rsidRDefault="00FC2721">
            <w:pPr>
              <w:tabs>
                <w:tab w:val="left" w:pos="2340"/>
              </w:tabs>
            </w:pPr>
          </w:p>
        </w:tc>
      </w:tr>
      <w:tr w:rsidR="00FC2721">
        <w:trPr>
          <w:trHeight w:val="400"/>
        </w:trPr>
        <w:tc>
          <w:tcPr>
            <w:tcW w:w="3795" w:type="dxa"/>
          </w:tcPr>
          <w:p w:rsidR="00FC2721" w:rsidRDefault="00B916B3">
            <w:pPr>
              <w:tabs>
                <w:tab w:val="left" w:pos="2340"/>
              </w:tabs>
            </w:pPr>
            <w:r>
              <w:t>Summer Conference</w:t>
            </w:r>
          </w:p>
        </w:tc>
        <w:tc>
          <w:tcPr>
            <w:tcW w:w="7545" w:type="dxa"/>
          </w:tcPr>
          <w:p w:rsidR="00FC2721" w:rsidRDefault="00B916B3">
            <w:pPr>
              <w:pBdr>
                <w:top w:val="nil"/>
                <w:left w:val="nil"/>
                <w:bottom w:val="nil"/>
                <w:right w:val="nil"/>
                <w:between w:val="nil"/>
              </w:pBdr>
              <w:tabs>
                <w:tab w:val="left" w:pos="2340"/>
              </w:tabs>
              <w:ind w:left="1140" w:hanging="720"/>
              <w:rPr>
                <w:color w:val="000000"/>
              </w:rPr>
            </w:pPr>
            <w:bookmarkStart w:id="1" w:name="_5o8ddmbm9md9" w:colFirst="0" w:colLast="0"/>
            <w:bookmarkEnd w:id="1"/>
            <w:r>
              <w:rPr>
                <w:color w:val="000000"/>
              </w:rPr>
              <w:t xml:space="preserve"> What is left to do? </w:t>
            </w:r>
          </w:p>
          <w:p w:rsidR="00FC2721" w:rsidRDefault="00B916B3">
            <w:pPr>
              <w:numPr>
                <w:ilvl w:val="0"/>
                <w:numId w:val="1"/>
              </w:numPr>
              <w:pBdr>
                <w:top w:val="nil"/>
                <w:left w:val="nil"/>
                <w:bottom w:val="nil"/>
                <w:right w:val="nil"/>
                <w:between w:val="nil"/>
              </w:pBdr>
              <w:tabs>
                <w:tab w:val="left" w:pos="2340"/>
              </w:tabs>
              <w:contextualSpacing/>
            </w:pPr>
            <w:bookmarkStart w:id="2" w:name="_80phm8qe5pr3" w:colFirst="0" w:colLast="0"/>
            <w:bookmarkEnd w:id="2"/>
            <w:r>
              <w:t>Food - Lois will get on this instead of Esther</w:t>
            </w:r>
          </w:p>
          <w:p w:rsidR="00FC2721" w:rsidRDefault="00B916B3">
            <w:pPr>
              <w:numPr>
                <w:ilvl w:val="0"/>
                <w:numId w:val="1"/>
              </w:numPr>
              <w:pBdr>
                <w:top w:val="nil"/>
                <w:left w:val="nil"/>
                <w:bottom w:val="nil"/>
                <w:right w:val="nil"/>
                <w:between w:val="nil"/>
              </w:pBdr>
              <w:tabs>
                <w:tab w:val="left" w:pos="2340"/>
              </w:tabs>
              <w:contextualSpacing/>
            </w:pPr>
            <w:bookmarkStart w:id="3" w:name="_u7xqey6h67xj" w:colFirst="0" w:colLast="0"/>
            <w:bookmarkEnd w:id="3"/>
            <w:r>
              <w:t>Enrollment - currently at 60 people</w:t>
            </w:r>
          </w:p>
          <w:p w:rsidR="00FC2721" w:rsidRDefault="00B916B3">
            <w:pPr>
              <w:numPr>
                <w:ilvl w:val="0"/>
                <w:numId w:val="1"/>
              </w:numPr>
              <w:pBdr>
                <w:top w:val="nil"/>
                <w:left w:val="nil"/>
                <w:bottom w:val="nil"/>
                <w:right w:val="nil"/>
                <w:between w:val="nil"/>
              </w:pBdr>
              <w:tabs>
                <w:tab w:val="left" w:pos="2340"/>
              </w:tabs>
              <w:contextualSpacing/>
            </w:pPr>
            <w:bookmarkStart w:id="4" w:name="_i37jhf5bf0ng" w:colFirst="0" w:colLast="0"/>
            <w:bookmarkEnd w:id="4"/>
            <w:r>
              <w:t>Jen can email blast out again (Denise &amp; CEC list)</w:t>
            </w:r>
          </w:p>
          <w:p w:rsidR="00FC2721" w:rsidRDefault="00B916B3">
            <w:pPr>
              <w:numPr>
                <w:ilvl w:val="0"/>
                <w:numId w:val="1"/>
              </w:numPr>
              <w:pBdr>
                <w:top w:val="nil"/>
                <w:left w:val="nil"/>
                <w:bottom w:val="nil"/>
                <w:right w:val="nil"/>
                <w:between w:val="nil"/>
              </w:pBdr>
              <w:tabs>
                <w:tab w:val="left" w:pos="2340"/>
              </w:tabs>
              <w:contextualSpacing/>
            </w:pPr>
            <w:bookmarkStart w:id="5" w:name="_fzmgrj4qpook" w:colFirst="0" w:colLast="0"/>
            <w:bookmarkEnd w:id="5"/>
            <w:r>
              <w:t>Buying Ross Greene books - Raffle Lois</w:t>
            </w:r>
          </w:p>
          <w:p w:rsidR="00FC2721" w:rsidRDefault="00B916B3">
            <w:pPr>
              <w:numPr>
                <w:ilvl w:val="0"/>
                <w:numId w:val="1"/>
              </w:numPr>
              <w:pBdr>
                <w:top w:val="nil"/>
                <w:left w:val="nil"/>
                <w:bottom w:val="nil"/>
                <w:right w:val="nil"/>
                <w:between w:val="nil"/>
              </w:pBdr>
              <w:tabs>
                <w:tab w:val="left" w:pos="2340"/>
              </w:tabs>
              <w:contextualSpacing/>
            </w:pPr>
            <w:bookmarkStart w:id="6" w:name="_g2mgp666pkik" w:colFirst="0" w:colLast="0"/>
            <w:bookmarkEnd w:id="6"/>
            <w:r>
              <w:t>Do we want to give out something? Esther will contact CEC to see about swag for conference.</w:t>
            </w:r>
          </w:p>
          <w:p w:rsidR="00FC2721" w:rsidRDefault="00B916B3">
            <w:pPr>
              <w:numPr>
                <w:ilvl w:val="0"/>
                <w:numId w:val="1"/>
              </w:numPr>
              <w:pBdr>
                <w:top w:val="nil"/>
                <w:left w:val="nil"/>
                <w:bottom w:val="nil"/>
                <w:right w:val="nil"/>
                <w:between w:val="nil"/>
              </w:pBdr>
              <w:tabs>
                <w:tab w:val="left" w:pos="2340"/>
              </w:tabs>
              <w:contextualSpacing/>
            </w:pPr>
            <w:bookmarkStart w:id="7" w:name="_pk87cs3wkujl" w:colFirst="0" w:colLast="0"/>
            <w:bookmarkEnd w:id="7"/>
            <w:r>
              <w:t>Esther will get candy for the day.</w:t>
            </w:r>
          </w:p>
          <w:p w:rsidR="00FC2721" w:rsidRDefault="00B916B3">
            <w:pPr>
              <w:numPr>
                <w:ilvl w:val="0"/>
                <w:numId w:val="1"/>
              </w:numPr>
              <w:pBdr>
                <w:top w:val="nil"/>
                <w:left w:val="nil"/>
                <w:bottom w:val="nil"/>
                <w:right w:val="nil"/>
                <w:between w:val="nil"/>
              </w:pBdr>
              <w:tabs>
                <w:tab w:val="left" w:pos="2340"/>
              </w:tabs>
              <w:contextualSpacing/>
            </w:pPr>
            <w:bookmarkStart w:id="8" w:name="_646jkp4qiwew" w:colFirst="0" w:colLast="0"/>
            <w:bookmarkEnd w:id="8"/>
            <w:r>
              <w:t>Prom</w:t>
            </w:r>
            <w:r>
              <w:t>otion for joining CEC Esther</w:t>
            </w:r>
          </w:p>
          <w:p w:rsidR="00FC2721" w:rsidRDefault="00FC2721">
            <w:pPr>
              <w:numPr>
                <w:ilvl w:val="0"/>
                <w:numId w:val="1"/>
              </w:numPr>
              <w:pBdr>
                <w:top w:val="nil"/>
                <w:left w:val="nil"/>
                <w:bottom w:val="nil"/>
                <w:right w:val="nil"/>
                <w:between w:val="nil"/>
              </w:pBdr>
              <w:tabs>
                <w:tab w:val="left" w:pos="2340"/>
              </w:tabs>
              <w:contextualSpacing/>
            </w:pPr>
            <w:bookmarkStart w:id="9" w:name="_46m82rfwmuey" w:colFirst="0" w:colLast="0"/>
            <w:bookmarkEnd w:id="9"/>
          </w:p>
          <w:p w:rsidR="00FC2721" w:rsidRDefault="00B916B3">
            <w:pPr>
              <w:pBdr>
                <w:top w:val="nil"/>
                <w:left w:val="nil"/>
                <w:bottom w:val="nil"/>
                <w:right w:val="nil"/>
                <w:between w:val="nil"/>
              </w:pBdr>
              <w:tabs>
                <w:tab w:val="left" w:pos="2340"/>
              </w:tabs>
            </w:pPr>
            <w:bookmarkStart w:id="10" w:name="_iecms6xyts3d" w:colFirst="0" w:colLast="0"/>
            <w:bookmarkEnd w:id="10"/>
            <w:r>
              <w:t>Group will meet again for final planning: July 13 at 1pm in Portsmouth</w:t>
            </w:r>
          </w:p>
          <w:p w:rsidR="00FC2721" w:rsidRDefault="00FC2721">
            <w:pPr>
              <w:pBdr>
                <w:top w:val="nil"/>
                <w:left w:val="nil"/>
                <w:bottom w:val="nil"/>
                <w:right w:val="nil"/>
                <w:between w:val="nil"/>
              </w:pBdr>
              <w:tabs>
                <w:tab w:val="left" w:pos="2340"/>
              </w:tabs>
              <w:ind w:left="420" w:hanging="720"/>
            </w:pPr>
            <w:bookmarkStart w:id="11" w:name="_30j0zll" w:colFirst="0" w:colLast="0"/>
            <w:bookmarkEnd w:id="11"/>
          </w:p>
        </w:tc>
        <w:tc>
          <w:tcPr>
            <w:tcW w:w="1530" w:type="dxa"/>
          </w:tcPr>
          <w:p w:rsidR="00FC2721" w:rsidRDefault="00B916B3">
            <w:pPr>
              <w:tabs>
                <w:tab w:val="left" w:pos="2340"/>
              </w:tabs>
            </w:pPr>
            <w:r>
              <w:t xml:space="preserve">Jen, </w:t>
            </w:r>
          </w:p>
          <w:p w:rsidR="00FC2721" w:rsidRDefault="00B916B3">
            <w:pPr>
              <w:tabs>
                <w:tab w:val="left" w:pos="2340"/>
              </w:tabs>
            </w:pPr>
            <w:r>
              <w:t xml:space="preserve">Lois, </w:t>
            </w:r>
          </w:p>
          <w:p w:rsidR="00FC2721" w:rsidRDefault="00B916B3">
            <w:pPr>
              <w:tabs>
                <w:tab w:val="left" w:pos="2340"/>
              </w:tabs>
            </w:pPr>
            <w:r>
              <w:t xml:space="preserve">Esther </w:t>
            </w:r>
          </w:p>
        </w:tc>
        <w:tc>
          <w:tcPr>
            <w:tcW w:w="2066" w:type="dxa"/>
          </w:tcPr>
          <w:p w:rsidR="00FC2721" w:rsidRDefault="00B916B3">
            <w:pPr>
              <w:tabs>
                <w:tab w:val="left" w:pos="2340"/>
              </w:tabs>
            </w:pPr>
            <w:r>
              <w:t>Updates to be given on 7/13</w:t>
            </w:r>
          </w:p>
        </w:tc>
      </w:tr>
      <w:tr w:rsidR="00FC2721">
        <w:trPr>
          <w:trHeight w:val="400"/>
        </w:trPr>
        <w:tc>
          <w:tcPr>
            <w:tcW w:w="3795" w:type="dxa"/>
          </w:tcPr>
          <w:p w:rsidR="00FC2721" w:rsidRDefault="00B916B3">
            <w:pPr>
              <w:tabs>
                <w:tab w:val="left" w:pos="2340"/>
              </w:tabs>
            </w:pPr>
            <w:r>
              <w:t xml:space="preserve">NHASEA event at </w:t>
            </w:r>
            <w:proofErr w:type="spellStart"/>
            <w:r>
              <w:t>Academcy</w:t>
            </w:r>
            <w:proofErr w:type="spellEnd"/>
          </w:p>
        </w:tc>
        <w:tc>
          <w:tcPr>
            <w:tcW w:w="7545" w:type="dxa"/>
          </w:tcPr>
          <w:p w:rsidR="00FC2721" w:rsidRDefault="00B916B3">
            <w:pPr>
              <w:pBdr>
                <w:top w:val="nil"/>
                <w:left w:val="nil"/>
                <w:bottom w:val="nil"/>
                <w:right w:val="nil"/>
                <w:between w:val="nil"/>
              </w:pBdr>
              <w:tabs>
                <w:tab w:val="left" w:pos="2340"/>
              </w:tabs>
              <w:ind w:left="420" w:hanging="720"/>
              <w:rPr>
                <w:color w:val="000000"/>
              </w:rPr>
            </w:pPr>
            <w:r>
              <w:t xml:space="preserve">     </w:t>
            </w:r>
            <w:r>
              <w:rPr>
                <w:color w:val="000000"/>
              </w:rPr>
              <w:t xml:space="preserve">Email from </w:t>
            </w:r>
            <w:proofErr w:type="spellStart"/>
            <w:r>
              <w:rPr>
                <w:color w:val="000000"/>
              </w:rPr>
              <w:t>Andra</w:t>
            </w:r>
            <w:proofErr w:type="spellEnd"/>
            <w:r>
              <w:rPr>
                <w:color w:val="000000"/>
              </w:rPr>
              <w:t xml:space="preserve"> Hall: I am the president of New Hampshire Private Special Education Administrators. We usually sponsor an event each year with MSB at the summer academy, but this year, they are doing their own thing. There was one event as of Friday that </w:t>
            </w:r>
            <w:r>
              <w:rPr>
                <w:color w:val="000000"/>
              </w:rPr>
              <w:t xml:space="preserve">was still open for sponsorship, the Tuesday dinner. I have reached out to Denise and Jane to get more details. They are looking to do a pizza party. They got a quoted price of $2500. I noticed that CEC isn’t sponsoring anything this year and was wondering </w:t>
            </w:r>
            <w:r>
              <w:rPr>
                <w:color w:val="000000"/>
              </w:rPr>
              <w:t>if you would like to co-sponsor with us. I have also reached out to Boothby Services to see if they are interested in a co-sponsorship.</w:t>
            </w:r>
          </w:p>
          <w:p w:rsidR="00FC2721" w:rsidRDefault="00FC2721">
            <w:pPr>
              <w:pBdr>
                <w:top w:val="nil"/>
                <w:left w:val="nil"/>
                <w:bottom w:val="nil"/>
                <w:right w:val="nil"/>
                <w:between w:val="nil"/>
              </w:pBdr>
              <w:tabs>
                <w:tab w:val="left" w:pos="2340"/>
              </w:tabs>
              <w:ind w:left="420" w:hanging="720"/>
            </w:pPr>
          </w:p>
          <w:p w:rsidR="00FC2721" w:rsidRDefault="00B916B3">
            <w:pPr>
              <w:pBdr>
                <w:top w:val="nil"/>
                <w:left w:val="nil"/>
                <w:bottom w:val="nil"/>
                <w:right w:val="nil"/>
                <w:between w:val="nil"/>
              </w:pBdr>
              <w:tabs>
                <w:tab w:val="left" w:pos="2340"/>
              </w:tabs>
              <w:ind w:left="420" w:hanging="720"/>
            </w:pPr>
            <w:r>
              <w:lastRenderedPageBreak/>
              <w:t xml:space="preserve">      Discussion of summer academy - </w:t>
            </w:r>
          </w:p>
          <w:p w:rsidR="00FC2721" w:rsidRDefault="00B916B3">
            <w:pPr>
              <w:pBdr>
                <w:top w:val="nil"/>
                <w:left w:val="nil"/>
                <w:bottom w:val="nil"/>
                <w:right w:val="nil"/>
                <w:between w:val="nil"/>
              </w:pBdr>
              <w:tabs>
                <w:tab w:val="left" w:pos="2340"/>
              </w:tabs>
              <w:ind w:left="420" w:hanging="720"/>
            </w:pPr>
            <w:r>
              <w:t xml:space="preserve">     Decision is no. Kelly will contact </w:t>
            </w:r>
            <w:proofErr w:type="spellStart"/>
            <w:r>
              <w:t>Andra</w:t>
            </w:r>
            <w:proofErr w:type="spellEnd"/>
            <w:r>
              <w:t xml:space="preserve">. </w:t>
            </w:r>
          </w:p>
          <w:p w:rsidR="00FC2721" w:rsidRDefault="00B916B3">
            <w:pPr>
              <w:pBdr>
                <w:top w:val="nil"/>
                <w:left w:val="nil"/>
                <w:bottom w:val="nil"/>
                <w:right w:val="nil"/>
                <w:between w:val="nil"/>
              </w:pBdr>
              <w:tabs>
                <w:tab w:val="left" w:pos="2340"/>
              </w:tabs>
              <w:ind w:left="420" w:hanging="720"/>
            </w:pPr>
            <w:r>
              <w:t xml:space="preserve">      Esther will look into getti</w:t>
            </w:r>
            <w:r>
              <w:t>ng cups with join CEC on them</w:t>
            </w:r>
          </w:p>
        </w:tc>
        <w:tc>
          <w:tcPr>
            <w:tcW w:w="1530" w:type="dxa"/>
          </w:tcPr>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B916B3">
            <w:pPr>
              <w:tabs>
                <w:tab w:val="left" w:pos="2340"/>
              </w:tabs>
            </w:pPr>
            <w:r>
              <w:t xml:space="preserve">Kelly </w:t>
            </w:r>
          </w:p>
          <w:p w:rsidR="00FC2721" w:rsidRDefault="00FC2721">
            <w:pPr>
              <w:tabs>
                <w:tab w:val="left" w:pos="2340"/>
              </w:tabs>
            </w:pPr>
          </w:p>
          <w:p w:rsidR="00FC2721" w:rsidRDefault="00B916B3">
            <w:pPr>
              <w:tabs>
                <w:tab w:val="left" w:pos="2340"/>
              </w:tabs>
            </w:pPr>
            <w:r>
              <w:lastRenderedPageBreak/>
              <w:t>Esther for CEC swag</w:t>
            </w:r>
          </w:p>
        </w:tc>
        <w:tc>
          <w:tcPr>
            <w:tcW w:w="2066" w:type="dxa"/>
          </w:tcPr>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B916B3">
            <w:pPr>
              <w:tabs>
                <w:tab w:val="left" w:pos="2340"/>
              </w:tabs>
            </w:pPr>
            <w:r>
              <w:t>Soon</w:t>
            </w:r>
          </w:p>
          <w:p w:rsidR="00FC2721" w:rsidRDefault="00FC2721">
            <w:pPr>
              <w:tabs>
                <w:tab w:val="left" w:pos="2340"/>
              </w:tabs>
            </w:pPr>
          </w:p>
          <w:p w:rsidR="00FC2721" w:rsidRDefault="00B916B3">
            <w:pPr>
              <w:tabs>
                <w:tab w:val="left" w:pos="2340"/>
              </w:tabs>
            </w:pPr>
            <w:r>
              <w:lastRenderedPageBreak/>
              <w:t>By Academy</w:t>
            </w:r>
          </w:p>
        </w:tc>
      </w:tr>
      <w:tr w:rsidR="00FC2721">
        <w:trPr>
          <w:trHeight w:val="400"/>
        </w:trPr>
        <w:tc>
          <w:tcPr>
            <w:tcW w:w="3795" w:type="dxa"/>
          </w:tcPr>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B916B3">
            <w:pPr>
              <w:tabs>
                <w:tab w:val="left" w:pos="2340"/>
              </w:tabs>
            </w:pPr>
            <w:r>
              <w:t xml:space="preserve">CASE Committee Opportunity </w:t>
            </w:r>
          </w:p>
        </w:tc>
        <w:tc>
          <w:tcPr>
            <w:tcW w:w="7545" w:type="dxa"/>
          </w:tcPr>
          <w:p w:rsidR="00FC2721" w:rsidRDefault="00B916B3">
            <w:pPr>
              <w:shd w:val="clear" w:color="auto" w:fill="FFFFFF"/>
              <w:rPr>
                <w:rFonts w:ascii="Comic Sans MS" w:eastAsia="Comic Sans MS" w:hAnsi="Comic Sans MS" w:cs="Comic Sans MS"/>
                <w:color w:val="222222"/>
                <w:sz w:val="20"/>
                <w:szCs w:val="20"/>
              </w:rPr>
            </w:pPr>
            <w:r>
              <w:rPr>
                <w:rFonts w:ascii="Comic Sans MS" w:eastAsia="Comic Sans MS" w:hAnsi="Comic Sans MS" w:cs="Comic Sans MS"/>
                <w:color w:val="222222"/>
                <w:sz w:val="20"/>
                <w:szCs w:val="20"/>
              </w:rPr>
              <w:t>Hello, </w:t>
            </w:r>
          </w:p>
          <w:p w:rsidR="00FC2721" w:rsidRDefault="00FC2721">
            <w:pPr>
              <w:shd w:val="clear" w:color="auto" w:fill="FFFFFF"/>
              <w:rPr>
                <w:rFonts w:ascii="Comic Sans MS" w:eastAsia="Comic Sans MS" w:hAnsi="Comic Sans MS" w:cs="Comic Sans MS"/>
                <w:color w:val="222222"/>
                <w:sz w:val="20"/>
                <w:szCs w:val="20"/>
              </w:rPr>
            </w:pPr>
          </w:p>
          <w:p w:rsidR="00FC2721" w:rsidRDefault="00B916B3">
            <w:pPr>
              <w:shd w:val="clear" w:color="auto" w:fill="FFFFFF"/>
              <w:rPr>
                <w:rFonts w:ascii="Comic Sans MS" w:eastAsia="Comic Sans MS" w:hAnsi="Comic Sans MS" w:cs="Comic Sans MS"/>
                <w:color w:val="222222"/>
                <w:sz w:val="20"/>
                <w:szCs w:val="20"/>
              </w:rPr>
            </w:pPr>
            <w:r>
              <w:rPr>
                <w:rFonts w:ascii="Comic Sans MS" w:eastAsia="Comic Sans MS" w:hAnsi="Comic Sans MS" w:cs="Comic Sans MS"/>
                <w:color w:val="222222"/>
                <w:sz w:val="20"/>
                <w:szCs w:val="20"/>
              </w:rPr>
              <w:t>I am a local director in Missouri but also serve on the National Council of Administrators of Special Education (CASE) Executive Board in the role of Technology and Communication Chair. </w:t>
            </w:r>
          </w:p>
          <w:p w:rsidR="00FC2721" w:rsidRDefault="00FC2721">
            <w:pPr>
              <w:shd w:val="clear" w:color="auto" w:fill="FFFFFF"/>
              <w:rPr>
                <w:rFonts w:ascii="Comic Sans MS" w:eastAsia="Comic Sans MS" w:hAnsi="Comic Sans MS" w:cs="Comic Sans MS"/>
                <w:color w:val="222222"/>
                <w:sz w:val="20"/>
                <w:szCs w:val="20"/>
              </w:rPr>
            </w:pPr>
          </w:p>
          <w:p w:rsidR="00FC2721" w:rsidRDefault="00B916B3">
            <w:pPr>
              <w:shd w:val="clear" w:color="auto" w:fill="FFFFFF"/>
              <w:rPr>
                <w:rFonts w:ascii="Comic Sans MS" w:eastAsia="Comic Sans MS" w:hAnsi="Comic Sans MS" w:cs="Comic Sans MS"/>
                <w:color w:val="222222"/>
                <w:sz w:val="20"/>
                <w:szCs w:val="20"/>
              </w:rPr>
            </w:pPr>
            <w:r>
              <w:rPr>
                <w:rFonts w:ascii="Comic Sans MS" w:eastAsia="Comic Sans MS" w:hAnsi="Comic Sans MS" w:cs="Comic Sans MS"/>
                <w:color w:val="222222"/>
                <w:sz w:val="20"/>
                <w:szCs w:val="20"/>
              </w:rPr>
              <w:t xml:space="preserve">I am looking for additional committee members to support this role. </w:t>
            </w:r>
            <w:r>
              <w:rPr>
                <w:rFonts w:ascii="Comic Sans MS" w:eastAsia="Comic Sans MS" w:hAnsi="Comic Sans MS" w:cs="Comic Sans MS"/>
                <w:color w:val="222222"/>
                <w:sz w:val="20"/>
                <w:szCs w:val="20"/>
              </w:rPr>
              <w:t>I would love to have a representative on my committee from your state. Is there a member of your state board or leadership team who would be a good addition to this committee? If so, do you mind sharing his/her name and contact information with me?</w:t>
            </w:r>
          </w:p>
          <w:p w:rsidR="00FC2721" w:rsidRDefault="00FC2721">
            <w:pPr>
              <w:shd w:val="clear" w:color="auto" w:fill="FFFFFF"/>
              <w:rPr>
                <w:rFonts w:ascii="Comic Sans MS" w:eastAsia="Comic Sans MS" w:hAnsi="Comic Sans MS" w:cs="Comic Sans MS"/>
                <w:color w:val="222222"/>
                <w:sz w:val="20"/>
                <w:szCs w:val="20"/>
              </w:rPr>
            </w:pPr>
          </w:p>
          <w:p w:rsidR="00FC2721" w:rsidRDefault="00B916B3">
            <w:pPr>
              <w:shd w:val="clear" w:color="auto" w:fill="FFFFFF"/>
              <w:rPr>
                <w:rFonts w:ascii="Comic Sans MS" w:eastAsia="Comic Sans MS" w:hAnsi="Comic Sans MS" w:cs="Comic Sans MS"/>
                <w:color w:val="222222"/>
                <w:sz w:val="20"/>
                <w:szCs w:val="20"/>
              </w:rPr>
            </w:pPr>
            <w:r>
              <w:rPr>
                <w:rFonts w:ascii="Comic Sans MS" w:eastAsia="Comic Sans MS" w:hAnsi="Comic Sans MS" w:cs="Comic Sans MS"/>
                <w:color w:val="222222"/>
                <w:sz w:val="20"/>
                <w:szCs w:val="20"/>
              </w:rPr>
              <w:t>Esther</w:t>
            </w:r>
            <w:r>
              <w:rPr>
                <w:rFonts w:ascii="Comic Sans MS" w:eastAsia="Comic Sans MS" w:hAnsi="Comic Sans MS" w:cs="Comic Sans MS"/>
                <w:color w:val="222222"/>
                <w:sz w:val="20"/>
                <w:szCs w:val="20"/>
              </w:rPr>
              <w:t xml:space="preserve"> is interested, Jen will email back and cc Esther</w:t>
            </w:r>
          </w:p>
          <w:p w:rsidR="00FC2721" w:rsidRDefault="00B916B3">
            <w:pPr>
              <w:shd w:val="clear" w:color="auto" w:fill="FFFFFF"/>
              <w:rPr>
                <w:rFonts w:ascii="Comic Sans MS" w:eastAsia="Comic Sans MS" w:hAnsi="Comic Sans MS" w:cs="Comic Sans MS"/>
                <w:color w:val="222222"/>
                <w:sz w:val="20"/>
                <w:szCs w:val="20"/>
              </w:rPr>
            </w:pPr>
            <w:r>
              <w:rPr>
                <w:rFonts w:ascii="Comic Sans MS" w:eastAsia="Comic Sans MS" w:hAnsi="Comic Sans MS" w:cs="Comic Sans MS"/>
                <w:color w:val="222222"/>
                <w:sz w:val="20"/>
                <w:szCs w:val="20"/>
              </w:rPr>
              <w:t>Pat Dowey may possibly interested - Mary recommended - spoke to Pat at NHASEA, she is not interested.</w:t>
            </w:r>
          </w:p>
          <w:p w:rsidR="00FC2721" w:rsidRDefault="00FC2721">
            <w:pPr>
              <w:tabs>
                <w:tab w:val="left" w:pos="2340"/>
              </w:tabs>
            </w:pPr>
          </w:p>
        </w:tc>
        <w:tc>
          <w:tcPr>
            <w:tcW w:w="1530" w:type="dxa"/>
          </w:tcPr>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B916B3">
            <w:pPr>
              <w:tabs>
                <w:tab w:val="left" w:pos="2340"/>
              </w:tabs>
            </w:pPr>
            <w:r>
              <w:t>Jen to email and cc Esther</w:t>
            </w:r>
          </w:p>
        </w:tc>
        <w:tc>
          <w:tcPr>
            <w:tcW w:w="2066" w:type="dxa"/>
          </w:tcPr>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B916B3">
            <w:pPr>
              <w:tabs>
                <w:tab w:val="left" w:pos="2340"/>
              </w:tabs>
            </w:pPr>
            <w:r>
              <w:t>Next week</w:t>
            </w:r>
          </w:p>
        </w:tc>
      </w:tr>
      <w:tr w:rsidR="00FC2721">
        <w:trPr>
          <w:trHeight w:val="400"/>
        </w:trPr>
        <w:tc>
          <w:tcPr>
            <w:tcW w:w="3795" w:type="dxa"/>
          </w:tcPr>
          <w:p w:rsidR="00FC2721" w:rsidRDefault="00FC2721">
            <w:pPr>
              <w:tabs>
                <w:tab w:val="left" w:pos="2340"/>
              </w:tabs>
            </w:pPr>
          </w:p>
          <w:p w:rsidR="00FC2721" w:rsidRDefault="00B916B3">
            <w:pPr>
              <w:tabs>
                <w:tab w:val="left" w:pos="2340"/>
              </w:tabs>
            </w:pPr>
            <w:r>
              <w:t xml:space="preserve">CEC Maltreatment Policy </w:t>
            </w:r>
          </w:p>
        </w:tc>
        <w:tc>
          <w:tcPr>
            <w:tcW w:w="7545" w:type="dxa"/>
          </w:tcPr>
          <w:p w:rsidR="00FC2721" w:rsidRDefault="00FC2721">
            <w:pPr>
              <w:tabs>
                <w:tab w:val="left" w:pos="2340"/>
              </w:tabs>
            </w:pPr>
          </w:p>
          <w:p w:rsidR="00FC2721" w:rsidRDefault="00B916B3">
            <w:pPr>
              <w:tabs>
                <w:tab w:val="left" w:pos="2340"/>
              </w:tabs>
            </w:pPr>
            <w:r>
              <w:t>Does NH have any input?</w:t>
            </w:r>
          </w:p>
          <w:p w:rsidR="00FC2721" w:rsidRDefault="00B916B3">
            <w:pPr>
              <w:tabs>
                <w:tab w:val="left" w:pos="2340"/>
              </w:tabs>
            </w:pPr>
            <w:r>
              <w:t xml:space="preserve">Jen will email out emails from CEC RA </w:t>
            </w:r>
          </w:p>
          <w:p w:rsidR="00FC2721" w:rsidRDefault="00FC2721">
            <w:pPr>
              <w:tabs>
                <w:tab w:val="left" w:pos="2340"/>
              </w:tabs>
            </w:pPr>
          </w:p>
        </w:tc>
        <w:tc>
          <w:tcPr>
            <w:tcW w:w="1530" w:type="dxa"/>
          </w:tcPr>
          <w:p w:rsidR="00FC2721" w:rsidRDefault="00FC2721">
            <w:pPr>
              <w:tabs>
                <w:tab w:val="left" w:pos="2340"/>
              </w:tabs>
            </w:pPr>
          </w:p>
          <w:p w:rsidR="00FC2721" w:rsidRDefault="00B916B3">
            <w:pPr>
              <w:tabs>
                <w:tab w:val="left" w:pos="2340"/>
              </w:tabs>
            </w:pPr>
            <w:r>
              <w:t>Jen</w:t>
            </w:r>
          </w:p>
        </w:tc>
        <w:tc>
          <w:tcPr>
            <w:tcW w:w="2066" w:type="dxa"/>
          </w:tcPr>
          <w:p w:rsidR="00FC2721" w:rsidRDefault="00FC2721">
            <w:pPr>
              <w:tabs>
                <w:tab w:val="left" w:pos="2340"/>
              </w:tabs>
            </w:pPr>
          </w:p>
          <w:p w:rsidR="00FC2721" w:rsidRDefault="00B916B3">
            <w:pPr>
              <w:tabs>
                <w:tab w:val="left" w:pos="2340"/>
              </w:tabs>
            </w:pPr>
            <w:r>
              <w:t>NA</w:t>
            </w:r>
          </w:p>
        </w:tc>
      </w:tr>
      <w:tr w:rsidR="00FC2721">
        <w:trPr>
          <w:trHeight w:val="580"/>
        </w:trPr>
        <w:tc>
          <w:tcPr>
            <w:tcW w:w="3795" w:type="dxa"/>
          </w:tcPr>
          <w:p w:rsidR="00FC2721" w:rsidRDefault="00FC2721">
            <w:pPr>
              <w:tabs>
                <w:tab w:val="left" w:pos="2340"/>
              </w:tabs>
            </w:pPr>
          </w:p>
          <w:p w:rsidR="00FC2721" w:rsidRDefault="00B916B3">
            <w:pPr>
              <w:tabs>
                <w:tab w:val="left" w:pos="2340"/>
              </w:tabs>
            </w:pPr>
            <w:r>
              <w:t>Other/Next Meeting?</w:t>
            </w: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FC2721">
            <w:pPr>
              <w:tabs>
                <w:tab w:val="left" w:pos="2340"/>
              </w:tabs>
            </w:pPr>
          </w:p>
          <w:p w:rsidR="00FC2721" w:rsidRDefault="00B916B3">
            <w:pPr>
              <w:tabs>
                <w:tab w:val="left" w:pos="2340"/>
              </w:tabs>
            </w:pPr>
            <w:r>
              <w:t>Raffle Basket for Summer Academy</w:t>
            </w:r>
          </w:p>
          <w:p w:rsidR="00FC2721" w:rsidRDefault="00FC2721">
            <w:pPr>
              <w:tabs>
                <w:tab w:val="left" w:pos="2340"/>
              </w:tabs>
            </w:pPr>
          </w:p>
        </w:tc>
        <w:tc>
          <w:tcPr>
            <w:tcW w:w="7545" w:type="dxa"/>
          </w:tcPr>
          <w:p w:rsidR="00FC2721" w:rsidRDefault="00B916B3">
            <w:pPr>
              <w:tabs>
                <w:tab w:val="left" w:pos="2340"/>
              </w:tabs>
            </w:pPr>
            <w:r>
              <w:t>Add to mailing list</w:t>
            </w:r>
          </w:p>
          <w:p w:rsidR="00FC2721" w:rsidRDefault="00B916B3">
            <w:pPr>
              <w:tabs>
                <w:tab w:val="left" w:pos="2340"/>
              </w:tabs>
            </w:pPr>
            <w:r>
              <w:t>Helen</w:t>
            </w:r>
          </w:p>
          <w:p w:rsidR="00FC2721" w:rsidRDefault="00B916B3">
            <w:pPr>
              <w:tabs>
                <w:tab w:val="left" w:pos="2340"/>
              </w:tabs>
            </w:pPr>
            <w:r>
              <w:t>Elaine</w:t>
            </w:r>
          </w:p>
          <w:p w:rsidR="00FC2721" w:rsidRDefault="00B916B3">
            <w:pPr>
              <w:tabs>
                <w:tab w:val="left" w:pos="2340"/>
              </w:tabs>
            </w:pPr>
            <w:r>
              <w:t>Chuck</w:t>
            </w:r>
          </w:p>
          <w:p w:rsidR="00FC2721" w:rsidRDefault="00FC2721">
            <w:pPr>
              <w:tabs>
                <w:tab w:val="left" w:pos="2340"/>
              </w:tabs>
            </w:pPr>
          </w:p>
          <w:p w:rsidR="00FC2721" w:rsidRDefault="00B916B3">
            <w:pPr>
              <w:tabs>
                <w:tab w:val="left" w:pos="2340"/>
              </w:tabs>
            </w:pPr>
            <w:r>
              <w:t>Jen updated website and will email link to the website.</w:t>
            </w:r>
          </w:p>
          <w:p w:rsidR="00FC2721" w:rsidRDefault="00B916B3">
            <w:pPr>
              <w:tabs>
                <w:tab w:val="left" w:pos="2340"/>
              </w:tabs>
            </w:pPr>
            <w:r>
              <w:t>Create a distribution list for CASE</w:t>
            </w:r>
          </w:p>
          <w:p w:rsidR="00FC2721" w:rsidRDefault="00FC2721">
            <w:pPr>
              <w:tabs>
                <w:tab w:val="left" w:pos="2340"/>
              </w:tabs>
            </w:pPr>
          </w:p>
          <w:p w:rsidR="00FC2721" w:rsidRDefault="00B916B3">
            <w:pPr>
              <w:tabs>
                <w:tab w:val="left" w:pos="2340"/>
              </w:tabs>
            </w:pPr>
            <w:r>
              <w:t>Bring some things for the basket to be raffled off</w:t>
            </w:r>
          </w:p>
        </w:tc>
        <w:tc>
          <w:tcPr>
            <w:tcW w:w="1530" w:type="dxa"/>
          </w:tcPr>
          <w:p w:rsidR="00FC2721" w:rsidRDefault="00FC2721">
            <w:pPr>
              <w:tabs>
                <w:tab w:val="left" w:pos="2340"/>
              </w:tabs>
            </w:pPr>
          </w:p>
          <w:p w:rsidR="00FC2721" w:rsidRDefault="00FC2721">
            <w:pPr>
              <w:tabs>
                <w:tab w:val="left" w:pos="2340"/>
              </w:tabs>
            </w:pPr>
          </w:p>
          <w:p w:rsidR="00FC2721" w:rsidRDefault="00B916B3">
            <w:pPr>
              <w:tabs>
                <w:tab w:val="left" w:pos="2340"/>
              </w:tabs>
            </w:pPr>
            <w:r>
              <w:t>Jen</w:t>
            </w:r>
          </w:p>
          <w:p w:rsidR="00FC2721" w:rsidRDefault="00FC2721">
            <w:pPr>
              <w:tabs>
                <w:tab w:val="left" w:pos="2340"/>
              </w:tabs>
            </w:pPr>
          </w:p>
          <w:p w:rsidR="00FC2721" w:rsidRDefault="00FC2721">
            <w:pPr>
              <w:tabs>
                <w:tab w:val="left" w:pos="2340"/>
              </w:tabs>
            </w:pPr>
          </w:p>
          <w:p w:rsidR="00FC2721" w:rsidRDefault="00B916B3">
            <w:pPr>
              <w:tabs>
                <w:tab w:val="left" w:pos="2340"/>
              </w:tabs>
            </w:pPr>
            <w:r>
              <w:t>Jen</w:t>
            </w:r>
          </w:p>
          <w:p w:rsidR="00FC2721" w:rsidRDefault="00FC2721">
            <w:pPr>
              <w:tabs>
                <w:tab w:val="left" w:pos="2340"/>
              </w:tabs>
            </w:pPr>
          </w:p>
          <w:p w:rsidR="00FC2721" w:rsidRDefault="00FC2721">
            <w:pPr>
              <w:tabs>
                <w:tab w:val="left" w:pos="2340"/>
              </w:tabs>
            </w:pPr>
          </w:p>
          <w:p w:rsidR="00FC2721" w:rsidRDefault="00B916B3">
            <w:pPr>
              <w:tabs>
                <w:tab w:val="left" w:pos="2340"/>
              </w:tabs>
            </w:pPr>
            <w:r>
              <w:t>All</w:t>
            </w:r>
          </w:p>
        </w:tc>
        <w:tc>
          <w:tcPr>
            <w:tcW w:w="2066" w:type="dxa"/>
          </w:tcPr>
          <w:p w:rsidR="00FC2721" w:rsidRDefault="00FC2721">
            <w:pPr>
              <w:tabs>
                <w:tab w:val="left" w:pos="2340"/>
              </w:tabs>
            </w:pPr>
          </w:p>
          <w:p w:rsidR="00FC2721" w:rsidRDefault="00FC2721">
            <w:pPr>
              <w:tabs>
                <w:tab w:val="left" w:pos="2340"/>
              </w:tabs>
            </w:pPr>
          </w:p>
          <w:p w:rsidR="00FC2721" w:rsidRDefault="00B916B3">
            <w:pPr>
              <w:tabs>
                <w:tab w:val="left" w:pos="2340"/>
              </w:tabs>
            </w:pPr>
            <w:r>
              <w:t>Today/Next Week</w:t>
            </w:r>
          </w:p>
          <w:p w:rsidR="00FC2721" w:rsidRDefault="00FC2721">
            <w:pPr>
              <w:tabs>
                <w:tab w:val="left" w:pos="2340"/>
              </w:tabs>
            </w:pPr>
          </w:p>
          <w:p w:rsidR="00FC2721" w:rsidRDefault="00FC2721">
            <w:pPr>
              <w:tabs>
                <w:tab w:val="left" w:pos="2340"/>
              </w:tabs>
            </w:pPr>
          </w:p>
          <w:p w:rsidR="00FC2721" w:rsidRDefault="00B916B3">
            <w:pPr>
              <w:tabs>
                <w:tab w:val="left" w:pos="2340"/>
              </w:tabs>
            </w:pPr>
            <w:r>
              <w:t>Jen</w:t>
            </w:r>
          </w:p>
          <w:p w:rsidR="00FC2721" w:rsidRDefault="00FC2721">
            <w:pPr>
              <w:tabs>
                <w:tab w:val="left" w:pos="2340"/>
              </w:tabs>
            </w:pPr>
          </w:p>
          <w:p w:rsidR="00FC2721" w:rsidRDefault="00FC2721">
            <w:pPr>
              <w:tabs>
                <w:tab w:val="left" w:pos="2340"/>
              </w:tabs>
            </w:pPr>
          </w:p>
          <w:p w:rsidR="00FC2721" w:rsidRDefault="00B916B3">
            <w:pPr>
              <w:tabs>
                <w:tab w:val="left" w:pos="2340"/>
              </w:tabs>
            </w:pPr>
            <w:r>
              <w:t>July 13</w:t>
            </w:r>
          </w:p>
        </w:tc>
      </w:tr>
    </w:tbl>
    <w:p w:rsidR="00FC2721" w:rsidRDefault="00B916B3">
      <w:pPr>
        <w:tabs>
          <w:tab w:val="left" w:pos="2340"/>
        </w:tabs>
        <w:ind w:left="-720"/>
      </w:pPr>
      <w:r>
        <w:rPr>
          <w:rFonts w:ascii="Comic Sans MS" w:eastAsia="Comic Sans MS" w:hAnsi="Comic Sans MS" w:cs="Comic Sans MS"/>
        </w:rPr>
        <w:t xml:space="preserve"> </w:t>
      </w:r>
      <w:r>
        <w:rPr>
          <w:rFonts w:ascii="Comic Sans MS" w:eastAsia="Comic Sans MS" w:hAnsi="Comic Sans MS" w:cs="Comic Sans MS"/>
        </w:rPr>
        <w:tab/>
        <w:t xml:space="preserve"> </w:t>
      </w:r>
    </w:p>
    <w:sectPr w:rsidR="00FC2721">
      <w:headerReference w:type="default" r:id="rId7"/>
      <w:pgSz w:w="15840" w:h="12240"/>
      <w:pgMar w:top="270" w:right="144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B3" w:rsidRDefault="00B916B3">
      <w:r>
        <w:separator/>
      </w:r>
    </w:p>
  </w:endnote>
  <w:endnote w:type="continuationSeparator" w:id="0">
    <w:p w:rsidR="00B916B3" w:rsidRDefault="00B9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B3" w:rsidRDefault="00B916B3">
      <w:r>
        <w:separator/>
      </w:r>
    </w:p>
  </w:footnote>
  <w:footnote w:type="continuationSeparator" w:id="0">
    <w:p w:rsidR="00B916B3" w:rsidRDefault="00B91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21" w:rsidRDefault="00B916B3">
    <w:pPr>
      <w:pStyle w:val="Heading1"/>
      <w:rPr>
        <w:color w:val="002060"/>
      </w:rPr>
    </w:pPr>
    <w:r>
      <w:rPr>
        <w:rFonts w:ascii="Calibri" w:eastAsia="Calibri" w:hAnsi="Calibri" w:cs="Calibri"/>
        <w:color w:val="002060"/>
      </w:rPr>
      <w:t>CECNH Meeting Agenda &amp; Action plan</w:t>
    </w:r>
  </w:p>
  <w:p w:rsidR="00FC2721" w:rsidRDefault="00FC27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234F8"/>
    <w:multiLevelType w:val="multilevel"/>
    <w:tmpl w:val="B7D4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8D2DEB"/>
    <w:multiLevelType w:val="multilevel"/>
    <w:tmpl w:val="9C5E2E5E"/>
    <w:lvl w:ilvl="0">
      <w:start w:val="1"/>
      <w:numFmt w:val="decimal"/>
      <w:lvlText w:val="%1."/>
      <w:lvlJc w:val="left"/>
      <w:pPr>
        <w:ind w:left="-360" w:hanging="720"/>
      </w:p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21"/>
    <w:rsid w:val="00876A60"/>
    <w:rsid w:val="00B916B3"/>
    <w:rsid w:val="00FC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34772-F6BE-4101-90A2-01AD0153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omic Sans MS" w:eastAsia="Comic Sans MS" w:hAnsi="Comic Sans MS" w:cs="Comic Sans MS"/>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Katz-Borrin</dc:creator>
  <cp:lastModifiedBy>Jennifer Katz-Borrin</cp:lastModifiedBy>
  <cp:revision>2</cp:revision>
  <dcterms:created xsi:type="dcterms:W3CDTF">2018-06-08T19:28:00Z</dcterms:created>
  <dcterms:modified xsi:type="dcterms:W3CDTF">2018-06-08T19:28:00Z</dcterms:modified>
</cp:coreProperties>
</file>