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000001" w14:textId="77777777" w:rsidR="00F33CCC" w:rsidRDefault="000A0E38">
      <w:bookmarkStart w:id="0" w:name="_GoBack"/>
      <w:bookmarkEnd w:id="0"/>
      <w:r>
        <w:t>January 18, 2019</w:t>
      </w:r>
    </w:p>
    <w:p w14:paraId="00000002" w14:textId="77777777" w:rsidR="00F33CCC" w:rsidRDefault="00F33CCC"/>
    <w:p w14:paraId="00000003" w14:textId="77777777" w:rsidR="00F33CCC" w:rsidRDefault="000A0E38">
      <w:pPr>
        <w:numPr>
          <w:ilvl w:val="0"/>
          <w:numId w:val="1"/>
        </w:numPr>
      </w:pPr>
      <w:r>
        <w:t>Update on financials - approximately $18,000 (From Lois email)</w:t>
      </w:r>
    </w:p>
    <w:p w14:paraId="00000004" w14:textId="77777777" w:rsidR="00F33CCC" w:rsidRDefault="000A0E38">
      <w:pPr>
        <w:numPr>
          <w:ilvl w:val="0"/>
          <w:numId w:val="1"/>
        </w:numPr>
      </w:pPr>
      <w:r>
        <w:t xml:space="preserve">Update on Summer Conference - </w:t>
      </w:r>
    </w:p>
    <w:p w14:paraId="00000005" w14:textId="77777777" w:rsidR="00F33CCC" w:rsidRDefault="000A0E38">
      <w:pPr>
        <w:numPr>
          <w:ilvl w:val="1"/>
          <w:numId w:val="1"/>
        </w:numPr>
      </w:pPr>
      <w:r>
        <w:t>Jeff Boston is expensive,</w:t>
      </w:r>
    </w:p>
    <w:p w14:paraId="00000006" w14:textId="77777777" w:rsidR="00F33CCC" w:rsidRDefault="000A0E38">
      <w:pPr>
        <w:numPr>
          <w:ilvl w:val="1"/>
          <w:numId w:val="1"/>
        </w:numPr>
      </w:pPr>
      <w:r>
        <w:t xml:space="preserve"> Emily Daniels Herethisnow.org.  $300/hour as a possibility</w:t>
      </w:r>
    </w:p>
    <w:p w14:paraId="00000007" w14:textId="77777777" w:rsidR="00F33CCC" w:rsidRDefault="000A0E38">
      <w:pPr>
        <w:numPr>
          <w:ilvl w:val="1"/>
          <w:numId w:val="1"/>
        </w:numPr>
      </w:pPr>
      <w:r>
        <w:t>High Leverage Practices for Special Education</w:t>
      </w:r>
    </w:p>
    <w:p w14:paraId="00000008" w14:textId="77777777" w:rsidR="00F33CCC" w:rsidRDefault="000A0E38">
      <w:pPr>
        <w:numPr>
          <w:ilvl w:val="2"/>
          <w:numId w:val="1"/>
        </w:numPr>
      </w:pPr>
      <w:r>
        <w:t>Will commit to this for 2020</w:t>
      </w:r>
    </w:p>
    <w:p w14:paraId="00000009" w14:textId="77777777" w:rsidR="00F33CCC" w:rsidRDefault="000A0E38">
      <w:pPr>
        <w:numPr>
          <w:ilvl w:val="2"/>
          <w:numId w:val="1"/>
        </w:numPr>
      </w:pPr>
      <w:r>
        <w:t>All will look for speakers.</w:t>
      </w:r>
    </w:p>
    <w:p w14:paraId="0000000A" w14:textId="77777777" w:rsidR="00F33CCC" w:rsidRDefault="000A0E38">
      <w:pPr>
        <w:numPr>
          <w:ilvl w:val="1"/>
          <w:numId w:val="1"/>
        </w:numPr>
      </w:pPr>
      <w:r>
        <w:t>Discussion went back to having Ross Greene do a follow up from last summer with case studies</w:t>
      </w:r>
    </w:p>
    <w:p w14:paraId="0000000B" w14:textId="77777777" w:rsidR="00F33CCC" w:rsidRDefault="000A0E38">
      <w:pPr>
        <w:numPr>
          <w:ilvl w:val="2"/>
          <w:numId w:val="1"/>
        </w:numPr>
      </w:pPr>
      <w:r>
        <w:t>August 1, 2019</w:t>
      </w:r>
    </w:p>
    <w:p w14:paraId="0000000C" w14:textId="77777777" w:rsidR="00F33CCC" w:rsidRDefault="000A0E38">
      <w:pPr>
        <w:numPr>
          <w:ilvl w:val="2"/>
          <w:numId w:val="1"/>
        </w:numPr>
      </w:pPr>
      <w:r>
        <w:t>Lois to contact Ross</w:t>
      </w:r>
    </w:p>
    <w:p w14:paraId="0000000D" w14:textId="77777777" w:rsidR="00F33CCC" w:rsidRDefault="000A0E38">
      <w:pPr>
        <w:numPr>
          <w:ilvl w:val="2"/>
          <w:numId w:val="1"/>
        </w:numPr>
      </w:pPr>
      <w:r>
        <w:t>Esther to contact NHTI</w:t>
      </w:r>
    </w:p>
    <w:p w14:paraId="0000000E" w14:textId="77777777" w:rsidR="00F33CCC" w:rsidRDefault="000A0E38">
      <w:pPr>
        <w:numPr>
          <w:ilvl w:val="0"/>
          <w:numId w:val="1"/>
        </w:numPr>
      </w:pPr>
      <w:r>
        <w:t>Update on CASE/CEC for today</w:t>
      </w:r>
    </w:p>
    <w:p w14:paraId="0000000F" w14:textId="77777777" w:rsidR="00F33CCC" w:rsidRDefault="000A0E38">
      <w:pPr>
        <w:numPr>
          <w:ilvl w:val="0"/>
          <w:numId w:val="1"/>
        </w:numPr>
      </w:pPr>
      <w:r>
        <w:t>Special Ed. Teache</w:t>
      </w:r>
      <w:r>
        <w:t xml:space="preserve">r </w:t>
      </w:r>
      <w:proofErr w:type="spellStart"/>
      <w:r>
        <w:t>Teacher</w:t>
      </w:r>
      <w:proofErr w:type="spellEnd"/>
      <w:r>
        <w:t xml:space="preserve"> of the Year: No applications have been received.</w:t>
      </w:r>
    </w:p>
    <w:p w14:paraId="00000010" w14:textId="77777777" w:rsidR="00F33CCC" w:rsidRDefault="000A0E38">
      <w:pPr>
        <w:numPr>
          <w:ilvl w:val="1"/>
          <w:numId w:val="1"/>
        </w:numPr>
      </w:pPr>
      <w:r>
        <w:t>Can we extend the deadline?  Need to know deadlines for eddies awards</w:t>
      </w:r>
    </w:p>
    <w:p w14:paraId="00000011" w14:textId="77777777" w:rsidR="00F33CCC" w:rsidRDefault="000A0E38">
      <w:pPr>
        <w:numPr>
          <w:ilvl w:val="1"/>
          <w:numId w:val="1"/>
        </w:numPr>
      </w:pPr>
      <w:r>
        <w:t>We will extend deadlines and move forward from there.</w:t>
      </w:r>
    </w:p>
    <w:p w14:paraId="00000012" w14:textId="77777777" w:rsidR="00F33CCC" w:rsidRDefault="000A0E38">
      <w:pPr>
        <w:numPr>
          <w:ilvl w:val="0"/>
          <w:numId w:val="1"/>
        </w:numPr>
      </w:pPr>
      <w:r>
        <w:t>March Conference - Nature &amp; Craft Beer Theme, bring to conference on firs</w:t>
      </w:r>
      <w:r>
        <w:t>t day to add to basket. Esther will bring a basket.</w:t>
      </w:r>
    </w:p>
    <w:sectPr w:rsidR="00F33CCC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3D6BFF"/>
    <w:multiLevelType w:val="multilevel"/>
    <w:tmpl w:val="CF70B13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CCC"/>
    <w:rsid w:val="000A0E38"/>
    <w:rsid w:val="00F33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9D9AD9F-FB24-453C-8194-7DD5FB7919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120</Words>
  <Characters>688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Katz-Borrin</dc:creator>
  <cp:lastModifiedBy>Jennifer Katz-Borrin</cp:lastModifiedBy>
  <cp:revision>2</cp:revision>
  <dcterms:created xsi:type="dcterms:W3CDTF">2019-02-26T18:19:00Z</dcterms:created>
  <dcterms:modified xsi:type="dcterms:W3CDTF">2019-02-26T18:19:00Z</dcterms:modified>
</cp:coreProperties>
</file>